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68" w:right="-23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22yn24a99jr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s-zr-205/628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68" w:right="-23" w:firstLine="0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" w:line="240" w:lineRule="auto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42" w:lineRule="auto"/>
        <w:ind w:left="4112" w:right="2640" w:hanging="1403"/>
        <w:rPr>
          <w:rFonts w:ascii="Times New Roman" w:cs="Times New Roman" w:eastAsia="Times New Roman" w:hAnsi="Times New Roman"/>
          <w:b w:val="1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МИКОЛАЇВСЬКА МІСЬКА РАДА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rtl w:val="0"/>
        </w:rPr>
        <w:t xml:space="preserve">РІШЕННЯ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202"/>
          <w:tab w:val="left" w:leader="none" w:pos="8173"/>
        </w:tabs>
        <w:spacing w:before="115" w:line="240" w:lineRule="auto"/>
        <w:ind w:right="-20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від</w:t>
        <w:tab/>
        <w:t xml:space="preserve">  Миколаїв</w:t>
        <w:tab/>
        <w:t xml:space="preserve">№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7513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7513"/>
        </w:tabs>
        <w:spacing w:line="240" w:lineRule="auto"/>
        <w:ind w:right="1982"/>
        <w:jc w:val="both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7513"/>
        </w:tabs>
        <w:spacing w:line="240" w:lineRule="auto"/>
        <w:ind w:right="297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mq99nzjqbd3o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громадянці Ісаковій Тетяні Анатоліївні земельної ділянки (кадастровий номер 4810136600:02:023:0011) у власність для індивідуального садівництва в СВТ «Зорька», ділянка № 261 в Корабельному районі м. Миколаєва (забудована земельна ділянка)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ihjy45aw63h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звернення громадянки Ісакової Тетяни Анатоліївни від 01.05.2025 № І-1969/ІНГ-ЕЗ, дозвільну справу від 06.12.2021 № 23064-000548318-007-01,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0D">
      <w:pPr>
        <w:spacing w:after="82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0F">
      <w:pPr>
        <w:spacing w:after="82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heading=h.ieqw9ft04zuw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Затвердити проєкт землеустрою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відведення земельної ділянки площею 552 кв.м (кадастровий номер 4810136600:02:023:0011), з метою її безоплатної передачі у приватну власність, з цільовим призначенням згідно з класифікатором видів цільового призначення земельних ділянок: 01.05 – для індивідуального садівництва в СВТ «Зорька», ділянка № 261 в Корабельному районі м. Миколаєва (забудована земельна ділянка).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243"/>
          <w:tab w:val="left" w:leader="none" w:pos="2801"/>
          <w:tab w:val="left" w:leader="none" w:pos="4826"/>
          <w:tab w:val="left" w:leader="none" w:pos="6282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на земельній ділянці площею 0,0110 га за кодом типу 01.05 – «Охоронна зона навколо (вздовж) об’єкта енергетичної системи».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738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 Надати громадянці Ісаковій Тетяні Анатоліївні земельну ділянку (кадастровий номер 4810136600:02:023:0011) площею 552 кв.м у власність, з цільовим призначенням згідно з класифікатором видів цільового призначення земельних ділянок: 01.05 – для індивідуального садівництва, в СВТ «Зорька», ділянка № 261 в Корабельному районі м. Миколаєва (забудована земельна ділянка; право власності на нерухоме майно згідно з відомостями з державного реєстру речових прав, реєстраційний номер об’єкта нерухомого майна: 3086055548060, номер відомостей про речове право: 58539981 від 11.02.2025, зареєстровано на підставі рішення про державну реєстрацію прав та їх обтяжень, індексний номер: 77241366 від 14.02.2025), відповідно до висновку департаменту архітектури та містобудування Миколаївської міської ради від 26.08.2022 № 12934/12.01-24/22-2.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738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Замовнику: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одержати документи, які посвідчують право на землю, в органах державної реєстрації речових прав на нерухоме майно;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308"/>
          <w:tab w:val="left" w:leader="none" w:pos="3039"/>
          <w:tab w:val="left" w:leader="none" w:pos="4745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виконувати обов'язки землевласника відповідно до вимог Земельного кодексу України.</w:t>
      </w:r>
    </w:p>
    <w:p w:rsidR="00000000" w:rsidDel="00000000" w:rsidP="00000000" w:rsidRDefault="00000000" w:rsidRPr="00000000" w14:paraId="00000019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(Нестеренко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заступника міського голови Андрієнка Ю.Г.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615"/>
        </w:tabs>
        <w:spacing w:line="240" w:lineRule="auto"/>
        <w:ind w:right="-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Міський голова</w:t>
        <w:tab/>
        <w:t xml:space="preserve">  О. СЄНКЕВИЧ</w:t>
      </w:r>
    </w:p>
    <w:sectPr>
      <w:headerReference r:id="rId7" w:type="default"/>
      <w:pgSz w:h="16838" w:w="11905" w:orient="portrait"/>
      <w:pgMar w:bottom="1134" w:top="1134" w:left="1701" w:right="423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F569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509FC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5A16EA"/>
    <w:pPr>
      <w:tabs>
        <w:tab w:val="center" w:pos="4819"/>
        <w:tab w:val="right" w:pos="9639"/>
      </w:tabs>
      <w:spacing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 w:val="1"/>
    <w:rsid w:val="005A16EA"/>
    <w:pPr>
      <w:tabs>
        <w:tab w:val="center" w:pos="4819"/>
        <w:tab w:val="right" w:pos="9639"/>
      </w:tabs>
      <w:spacing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5A16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6Nwr3ka+XuZuAsrFqm0iFh/2Q==">CgMxLjAyDmguMjJ5bjI0YTk5anJvMg5oLm1xOTluempxYmQzbzINaC5paGp5NDVhdzYzaDIOaC5pZXF3OWZ0MDR6dXc4AHIhMTg4UHBKWU0wMXRXSzhSLTkxMFJqVVZHZ0FNdXpyX1NM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2025-05-06T11:59:00Z</dcterms:created>
  <dc:creator>Liubov Kachur</dc:creator>
</cp:coreProperties>
</file>